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581EB5" w14:textId="63549BAA" w:rsidR="000D771D" w:rsidRPr="00F02D29" w:rsidRDefault="00F02D29" w:rsidP="000D771D">
      <w:pPr>
        <w:jc w:val="center"/>
        <w:rPr>
          <w:rFonts w:ascii="Times New Roman" w:hAnsi="Times New Roman" w:cs="Times New Roman"/>
          <w:b/>
          <w:bCs/>
          <w:sz w:val="28"/>
          <w:szCs w:val="28"/>
        </w:rPr>
      </w:pPr>
      <w:r w:rsidRPr="00F02D29">
        <w:rPr>
          <w:rFonts w:ascii="Times New Roman" w:hAnsi="Times New Roman" w:cs="Times New Roman"/>
          <w:b/>
          <w:bCs/>
          <w:sz w:val="28"/>
          <w:szCs w:val="28"/>
        </w:rPr>
        <w:t>KINGDOMS IN CONFLICT</w:t>
      </w:r>
    </w:p>
    <w:p w14:paraId="42DC86A2" w14:textId="6E6B0262" w:rsidR="00F02D29" w:rsidRDefault="00F02D29" w:rsidP="000D771D">
      <w:pPr>
        <w:jc w:val="center"/>
        <w:rPr>
          <w:rFonts w:ascii="Times New Roman" w:hAnsi="Times New Roman" w:cs="Times New Roman"/>
          <w:b/>
          <w:bCs/>
          <w:sz w:val="28"/>
          <w:szCs w:val="28"/>
        </w:rPr>
      </w:pPr>
      <w:r w:rsidRPr="00F02D29">
        <w:rPr>
          <w:rFonts w:ascii="Times New Roman" w:hAnsi="Times New Roman" w:cs="Times New Roman"/>
          <w:b/>
          <w:bCs/>
          <w:sz w:val="28"/>
          <w:szCs w:val="28"/>
        </w:rPr>
        <w:t>Luke 11:14-23</w:t>
      </w:r>
    </w:p>
    <w:p w14:paraId="51FCCD0B" w14:textId="77777777" w:rsidR="00F5457E" w:rsidRDefault="00F02D29" w:rsidP="00F02D29">
      <w:pPr>
        <w:rPr>
          <w:rFonts w:ascii="Times New Roman" w:hAnsi="Times New Roman" w:cs="Times New Roman"/>
          <w:sz w:val="28"/>
          <w:szCs w:val="28"/>
        </w:rPr>
      </w:pPr>
      <w:r>
        <w:rPr>
          <w:rFonts w:ascii="Times New Roman" w:hAnsi="Times New Roman" w:cs="Times New Roman"/>
          <w:sz w:val="28"/>
          <w:szCs w:val="28"/>
        </w:rPr>
        <w:t xml:space="preserve">This series has been on </w:t>
      </w:r>
      <w:r w:rsidRPr="00F02D29">
        <w:rPr>
          <w:rFonts w:ascii="Times New Roman" w:hAnsi="Times New Roman" w:cs="Times New Roman"/>
          <w:b/>
          <w:bCs/>
          <w:i/>
          <w:iCs/>
          <w:sz w:val="28"/>
          <w:szCs w:val="28"/>
        </w:rPr>
        <w:t>Kingdom Builders</w:t>
      </w:r>
      <w:r>
        <w:rPr>
          <w:rFonts w:ascii="Times New Roman" w:hAnsi="Times New Roman" w:cs="Times New Roman"/>
          <w:sz w:val="28"/>
          <w:szCs w:val="28"/>
        </w:rPr>
        <w:t xml:space="preserve">, because we are a part of the Kingdom of God. We entered the Kingdom when we accepted Jesus Christ as our Savior. As believers we must 1) Choose to make him king of our lives. </w:t>
      </w:r>
      <w:r w:rsidR="00BE63E9">
        <w:rPr>
          <w:rFonts w:ascii="Times New Roman" w:hAnsi="Times New Roman" w:cs="Times New Roman"/>
          <w:sz w:val="28"/>
          <w:szCs w:val="28"/>
        </w:rPr>
        <w:t xml:space="preserve">2) We must also realize that there is another kingdom. A kingdom that is diabolically </w:t>
      </w:r>
      <w:r w:rsidR="00BE63E9" w:rsidRPr="00BE63E9">
        <w:rPr>
          <w:rFonts w:ascii="Times New Roman" w:hAnsi="Times New Roman" w:cs="Times New Roman"/>
          <w:b/>
          <w:bCs/>
          <w:i/>
          <w:iCs/>
          <w:sz w:val="28"/>
          <w:szCs w:val="28"/>
        </w:rPr>
        <w:t>opposed</w:t>
      </w:r>
      <w:r w:rsidR="00BE63E9">
        <w:rPr>
          <w:rFonts w:ascii="Times New Roman" w:hAnsi="Times New Roman" w:cs="Times New Roman"/>
          <w:sz w:val="28"/>
          <w:szCs w:val="28"/>
        </w:rPr>
        <w:t xml:space="preserve"> to the kingdom of God.</w:t>
      </w:r>
    </w:p>
    <w:p w14:paraId="3D48C731" w14:textId="0649A2F2" w:rsidR="00BE63E9" w:rsidRDefault="00BE63E9" w:rsidP="00F02D29">
      <w:pPr>
        <w:rPr>
          <w:rFonts w:ascii="Times New Roman" w:hAnsi="Times New Roman" w:cs="Times New Roman"/>
          <w:sz w:val="28"/>
          <w:szCs w:val="28"/>
        </w:rPr>
      </w:pPr>
      <w:r>
        <w:rPr>
          <w:rFonts w:ascii="Times New Roman" w:hAnsi="Times New Roman" w:cs="Times New Roman"/>
          <w:sz w:val="28"/>
          <w:szCs w:val="28"/>
        </w:rPr>
        <w:t>Soon after God created the world in perfect splendor, Satan usurped the throne of creation when he enticed Adam and Eve to believe him instead of God. Jesus came to change and _________ His creation. Throughout his ministry Jesus exercised</w:t>
      </w:r>
      <w:r w:rsidR="001C6420">
        <w:rPr>
          <w:rFonts w:ascii="Times New Roman" w:hAnsi="Times New Roman" w:cs="Times New Roman"/>
          <w:sz w:val="28"/>
          <w:szCs w:val="28"/>
        </w:rPr>
        <w:t xml:space="preserve"> His divine authority over the dominion of Evil. His </w:t>
      </w:r>
      <w:r w:rsidR="001C6420" w:rsidRPr="001C6420">
        <w:rPr>
          <w:rFonts w:ascii="Times New Roman" w:hAnsi="Times New Roman" w:cs="Times New Roman"/>
          <w:b/>
          <w:bCs/>
          <w:i/>
          <w:iCs/>
          <w:sz w:val="28"/>
          <w:szCs w:val="28"/>
        </w:rPr>
        <w:t>healing</w:t>
      </w:r>
      <w:r w:rsidR="001C6420">
        <w:rPr>
          <w:rFonts w:ascii="Times New Roman" w:hAnsi="Times New Roman" w:cs="Times New Roman"/>
          <w:sz w:val="28"/>
          <w:szCs w:val="28"/>
        </w:rPr>
        <w:t xml:space="preserve"> ministry was in the context of these warring Kingdoms.</w:t>
      </w:r>
      <w:r>
        <w:rPr>
          <w:rFonts w:ascii="Times New Roman" w:hAnsi="Times New Roman" w:cs="Times New Roman"/>
          <w:sz w:val="28"/>
          <w:szCs w:val="28"/>
        </w:rPr>
        <w:t xml:space="preserve"> </w:t>
      </w:r>
      <w:r w:rsidR="001C6420">
        <w:rPr>
          <w:rFonts w:ascii="Times New Roman" w:hAnsi="Times New Roman" w:cs="Times New Roman"/>
          <w:sz w:val="28"/>
          <w:szCs w:val="28"/>
        </w:rPr>
        <w:t>Thus, we notice in this passage.</w:t>
      </w:r>
    </w:p>
    <w:p w14:paraId="6BC31C13" w14:textId="516FFE90" w:rsidR="001C6420" w:rsidRPr="001C6420" w:rsidRDefault="001C6420" w:rsidP="001C6420">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D __________ bondage (Luke 11:14).</w:t>
      </w:r>
      <w:r>
        <w:rPr>
          <w:rFonts w:ascii="Times New Roman" w:hAnsi="Times New Roman" w:cs="Times New Roman"/>
          <w:sz w:val="28"/>
          <w:szCs w:val="28"/>
        </w:rPr>
        <w:t xml:space="preserve"> We know from other recorded encounters with demons that they manifest themselves in a variety of ways. In this case the demon controlled the </w:t>
      </w:r>
      <w:r w:rsidR="002A41F5">
        <w:rPr>
          <w:rFonts w:ascii="Times New Roman" w:hAnsi="Times New Roman" w:cs="Times New Roman"/>
          <w:sz w:val="28"/>
          <w:szCs w:val="28"/>
        </w:rPr>
        <w:t>man’s</w:t>
      </w:r>
      <w:r>
        <w:rPr>
          <w:rFonts w:ascii="Times New Roman" w:hAnsi="Times New Roman" w:cs="Times New Roman"/>
          <w:sz w:val="28"/>
          <w:szCs w:val="28"/>
        </w:rPr>
        <w:t xml:space="preserve"> vocal cords </w:t>
      </w:r>
      <w:r w:rsidR="002A41F5">
        <w:rPr>
          <w:rFonts w:ascii="Times New Roman" w:hAnsi="Times New Roman" w:cs="Times New Roman"/>
          <w:sz w:val="28"/>
          <w:szCs w:val="28"/>
        </w:rPr>
        <w:t>preventing him</w:t>
      </w:r>
      <w:r>
        <w:rPr>
          <w:rFonts w:ascii="Times New Roman" w:hAnsi="Times New Roman" w:cs="Times New Roman"/>
          <w:sz w:val="28"/>
          <w:szCs w:val="28"/>
        </w:rPr>
        <w:t xml:space="preserve"> from speaking.</w:t>
      </w:r>
    </w:p>
    <w:p w14:paraId="5BFD2E6F" w14:textId="17529A1C" w:rsidR="001C6420" w:rsidRPr="002A41F5" w:rsidRDefault="002A41F5" w:rsidP="001C6420">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D ___________ Power (Luke 11:14). </w:t>
      </w:r>
      <w:r>
        <w:rPr>
          <w:rFonts w:ascii="Times New Roman" w:hAnsi="Times New Roman" w:cs="Times New Roman"/>
          <w:sz w:val="28"/>
          <w:szCs w:val="28"/>
        </w:rPr>
        <w:t>The agent of evil was no match for the power and authority of Jesus Christ. Immediately the man began to speak. I want you to know that the name of Jesus still has the power to heal.</w:t>
      </w:r>
    </w:p>
    <w:p w14:paraId="250D1EE2" w14:textId="36038243" w:rsidR="002A41F5" w:rsidRPr="00505CA5" w:rsidRDefault="002A41F5" w:rsidP="001C6420">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D ___________ Accusation (Luke 11:15). </w:t>
      </w:r>
      <w:r>
        <w:rPr>
          <w:rFonts w:ascii="Times New Roman" w:hAnsi="Times New Roman" w:cs="Times New Roman"/>
          <w:sz w:val="28"/>
          <w:szCs w:val="28"/>
        </w:rPr>
        <w:t>Some of them said, He castes out devils through Beelzebub, the chief of the devils.</w:t>
      </w:r>
      <w:r w:rsidR="00505CA5">
        <w:rPr>
          <w:rFonts w:ascii="Times New Roman" w:hAnsi="Times New Roman" w:cs="Times New Roman"/>
          <w:sz w:val="28"/>
          <w:szCs w:val="28"/>
        </w:rPr>
        <w:t xml:space="preserve"> They accused Jesus of acting with the power of Satan rather then with the power of God. They also challenged him to show them a sign. Jesus answered the accusation and the challenge with logic. 1) Satan desires to control people through demonic _____________. 2) The mute was</w:t>
      </w:r>
      <w:r w:rsidR="00505CA5" w:rsidRPr="00505CA5">
        <w:rPr>
          <w:rFonts w:ascii="Times New Roman" w:hAnsi="Times New Roman" w:cs="Times New Roman"/>
          <w:b/>
          <w:bCs/>
          <w:i/>
          <w:iCs/>
          <w:sz w:val="28"/>
          <w:szCs w:val="28"/>
        </w:rPr>
        <w:t xml:space="preserve"> relieved</w:t>
      </w:r>
      <w:r w:rsidR="00505CA5">
        <w:rPr>
          <w:rFonts w:ascii="Times New Roman" w:hAnsi="Times New Roman" w:cs="Times New Roman"/>
          <w:sz w:val="28"/>
          <w:szCs w:val="28"/>
        </w:rPr>
        <w:t xml:space="preserve"> from possession. 3) The power to remove demonic possession is against Satan’s desires. Why? Every Kingdom divided against itself is brought to ruin (Luke 14:17).</w:t>
      </w:r>
    </w:p>
    <w:p w14:paraId="51E70B33" w14:textId="690107C8" w:rsidR="00505CA5" w:rsidRPr="00F5457E" w:rsidRDefault="00F5457E" w:rsidP="001C6420">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D ___________ Strongman (Luke 11:20-22). </w:t>
      </w:r>
      <w:r>
        <w:rPr>
          <w:rFonts w:ascii="Times New Roman" w:hAnsi="Times New Roman" w:cs="Times New Roman"/>
          <w:sz w:val="28"/>
          <w:szCs w:val="28"/>
        </w:rPr>
        <w:t xml:space="preserve">If his power indeed comes from God, He could not defeat Satan unless He was </w:t>
      </w:r>
      <w:r w:rsidRPr="00F5457E">
        <w:rPr>
          <w:rFonts w:ascii="Times New Roman" w:hAnsi="Times New Roman" w:cs="Times New Roman"/>
          <w:b/>
          <w:bCs/>
          <w:i/>
          <w:iCs/>
          <w:sz w:val="28"/>
          <w:szCs w:val="28"/>
        </w:rPr>
        <w:t>stronger</w:t>
      </w:r>
      <w:r>
        <w:rPr>
          <w:rFonts w:ascii="Times New Roman" w:hAnsi="Times New Roman" w:cs="Times New Roman"/>
          <w:sz w:val="28"/>
          <w:szCs w:val="28"/>
        </w:rPr>
        <w:t xml:space="preserve"> than He.</w:t>
      </w:r>
    </w:p>
    <w:p w14:paraId="3506B9E9" w14:textId="0A21B3D7" w:rsidR="00F5457E" w:rsidRPr="001C6420" w:rsidRDefault="00F5457E" w:rsidP="001C6420">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D ____________ your Allegiance (Luke 11:23). </w:t>
      </w:r>
      <w:r>
        <w:rPr>
          <w:rFonts w:ascii="Times New Roman" w:hAnsi="Times New Roman" w:cs="Times New Roman"/>
          <w:sz w:val="28"/>
          <w:szCs w:val="28"/>
        </w:rPr>
        <w:t>It is impossible to be neutral in this spiritual war.</w:t>
      </w:r>
    </w:p>
    <w:sectPr w:rsidR="00F5457E" w:rsidRPr="001C64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E53725"/>
    <w:multiLevelType w:val="hybridMultilevel"/>
    <w:tmpl w:val="33DCFC28"/>
    <w:lvl w:ilvl="0" w:tplc="9566E02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545923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771D"/>
    <w:rsid w:val="000D771D"/>
    <w:rsid w:val="001C6420"/>
    <w:rsid w:val="002A41F5"/>
    <w:rsid w:val="00505CA5"/>
    <w:rsid w:val="00BE63E9"/>
    <w:rsid w:val="00F02D29"/>
    <w:rsid w:val="00F5457E"/>
    <w:rsid w:val="00FD24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ACC2B"/>
  <w15:chartTrackingRefBased/>
  <w15:docId w15:val="{1EC34CC6-2D98-41D2-83D2-C67CC8AA1A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77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D77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771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771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771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77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77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77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77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77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77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77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77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77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77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77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77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771D"/>
    <w:rPr>
      <w:rFonts w:eastAsiaTheme="majorEastAsia" w:cstheme="majorBidi"/>
      <w:color w:val="272727" w:themeColor="text1" w:themeTint="D8"/>
    </w:rPr>
  </w:style>
  <w:style w:type="paragraph" w:styleId="Title">
    <w:name w:val="Title"/>
    <w:basedOn w:val="Normal"/>
    <w:next w:val="Normal"/>
    <w:link w:val="TitleChar"/>
    <w:uiPriority w:val="10"/>
    <w:qFormat/>
    <w:rsid w:val="000D77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77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77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77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771D"/>
    <w:pPr>
      <w:spacing w:before="160"/>
      <w:jc w:val="center"/>
    </w:pPr>
    <w:rPr>
      <w:i/>
      <w:iCs/>
      <w:color w:val="404040" w:themeColor="text1" w:themeTint="BF"/>
    </w:rPr>
  </w:style>
  <w:style w:type="character" w:customStyle="1" w:styleId="QuoteChar">
    <w:name w:val="Quote Char"/>
    <w:basedOn w:val="DefaultParagraphFont"/>
    <w:link w:val="Quote"/>
    <w:uiPriority w:val="29"/>
    <w:rsid w:val="000D771D"/>
    <w:rPr>
      <w:i/>
      <w:iCs/>
      <w:color w:val="404040" w:themeColor="text1" w:themeTint="BF"/>
    </w:rPr>
  </w:style>
  <w:style w:type="paragraph" w:styleId="ListParagraph">
    <w:name w:val="List Paragraph"/>
    <w:basedOn w:val="Normal"/>
    <w:uiPriority w:val="34"/>
    <w:qFormat/>
    <w:rsid w:val="000D771D"/>
    <w:pPr>
      <w:ind w:left="720"/>
      <w:contextualSpacing/>
    </w:pPr>
  </w:style>
  <w:style w:type="character" w:styleId="IntenseEmphasis">
    <w:name w:val="Intense Emphasis"/>
    <w:basedOn w:val="DefaultParagraphFont"/>
    <w:uiPriority w:val="21"/>
    <w:qFormat/>
    <w:rsid w:val="000D771D"/>
    <w:rPr>
      <w:i/>
      <w:iCs/>
      <w:color w:val="0F4761" w:themeColor="accent1" w:themeShade="BF"/>
    </w:rPr>
  </w:style>
  <w:style w:type="paragraph" w:styleId="IntenseQuote">
    <w:name w:val="Intense Quote"/>
    <w:basedOn w:val="Normal"/>
    <w:next w:val="Normal"/>
    <w:link w:val="IntenseQuoteChar"/>
    <w:uiPriority w:val="30"/>
    <w:qFormat/>
    <w:rsid w:val="000D77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771D"/>
    <w:rPr>
      <w:i/>
      <w:iCs/>
      <w:color w:val="0F4761" w:themeColor="accent1" w:themeShade="BF"/>
    </w:rPr>
  </w:style>
  <w:style w:type="character" w:styleId="IntenseReference">
    <w:name w:val="Intense Reference"/>
    <w:basedOn w:val="DefaultParagraphFont"/>
    <w:uiPriority w:val="32"/>
    <w:qFormat/>
    <w:rsid w:val="000D771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76</TotalTime>
  <Pages>1</Pages>
  <Words>298</Words>
  <Characters>1704</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Alvin Berkley</dc:creator>
  <cp:keywords/>
  <dc:description/>
  <cp:lastModifiedBy>Alvin Berkley</cp:lastModifiedBy>
  <cp:revision>1</cp:revision>
  <dcterms:created xsi:type="dcterms:W3CDTF">2025-02-02T04:37:00Z</dcterms:created>
  <dcterms:modified xsi:type="dcterms:W3CDTF">2025-02-02T05:53:00Z</dcterms:modified>
</cp:coreProperties>
</file>