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DD3045" w14:textId="61656AD6" w:rsidR="0026472A" w:rsidRPr="0026472A" w:rsidRDefault="0026472A" w:rsidP="0026472A">
      <w:pPr>
        <w:jc w:val="center"/>
        <w:rPr>
          <w:rFonts w:ascii="Times New Roman" w:hAnsi="Times New Roman" w:cs="Times New Roman"/>
          <w:b/>
          <w:bCs/>
          <w:sz w:val="28"/>
          <w:szCs w:val="28"/>
        </w:rPr>
      </w:pPr>
      <w:r w:rsidRPr="0026472A">
        <w:rPr>
          <w:rFonts w:ascii="Times New Roman" w:hAnsi="Times New Roman" w:cs="Times New Roman"/>
          <w:b/>
          <w:bCs/>
          <w:sz w:val="28"/>
          <w:szCs w:val="28"/>
        </w:rPr>
        <w:t>THE SOUND OF THE TRUMPETS</w:t>
      </w:r>
    </w:p>
    <w:p w14:paraId="15F05F82" w14:textId="2CEFA07A" w:rsidR="0026472A" w:rsidRDefault="0026472A" w:rsidP="0026472A">
      <w:pPr>
        <w:jc w:val="center"/>
        <w:rPr>
          <w:rFonts w:ascii="Times New Roman" w:hAnsi="Times New Roman" w:cs="Times New Roman"/>
          <w:b/>
          <w:bCs/>
          <w:sz w:val="28"/>
          <w:szCs w:val="28"/>
        </w:rPr>
      </w:pPr>
      <w:r w:rsidRPr="0026472A">
        <w:rPr>
          <w:rFonts w:ascii="Times New Roman" w:hAnsi="Times New Roman" w:cs="Times New Roman"/>
          <w:b/>
          <w:bCs/>
          <w:sz w:val="28"/>
          <w:szCs w:val="28"/>
        </w:rPr>
        <w:t>Leviticus 23:23-25</w:t>
      </w:r>
    </w:p>
    <w:p w14:paraId="23A2085D" w14:textId="424506D9" w:rsidR="0026472A" w:rsidRDefault="0026472A" w:rsidP="0026472A">
      <w:pPr>
        <w:rPr>
          <w:rFonts w:ascii="Times New Roman" w:hAnsi="Times New Roman" w:cs="Times New Roman"/>
          <w:sz w:val="28"/>
          <w:szCs w:val="28"/>
        </w:rPr>
      </w:pPr>
      <w:r>
        <w:rPr>
          <w:rFonts w:ascii="Times New Roman" w:hAnsi="Times New Roman" w:cs="Times New Roman"/>
          <w:sz w:val="28"/>
          <w:szCs w:val="28"/>
        </w:rPr>
        <w:t xml:space="preserve">The Feast of Trumpets is also known as </w:t>
      </w:r>
      <w:r w:rsidRPr="006A624F">
        <w:rPr>
          <w:rFonts w:ascii="Times New Roman" w:hAnsi="Times New Roman" w:cs="Times New Roman"/>
          <w:b/>
          <w:bCs/>
          <w:i/>
          <w:iCs/>
          <w:sz w:val="28"/>
          <w:szCs w:val="28"/>
        </w:rPr>
        <w:t>Rosh-Hashanah,</w:t>
      </w:r>
      <w:r>
        <w:rPr>
          <w:rFonts w:ascii="Times New Roman" w:hAnsi="Times New Roman" w:cs="Times New Roman"/>
          <w:sz w:val="28"/>
          <w:szCs w:val="28"/>
        </w:rPr>
        <w:t xml:space="preserve"> meaning “Head of the Year.” This day took place on the 1</w:t>
      </w:r>
      <w:r w:rsidRPr="0026472A">
        <w:rPr>
          <w:rFonts w:ascii="Times New Roman" w:hAnsi="Times New Roman" w:cs="Times New Roman"/>
          <w:sz w:val="28"/>
          <w:szCs w:val="28"/>
          <w:vertAlign w:val="superscript"/>
        </w:rPr>
        <w:t>st</w:t>
      </w:r>
      <w:r>
        <w:rPr>
          <w:rFonts w:ascii="Times New Roman" w:hAnsi="Times New Roman" w:cs="Times New Roman"/>
          <w:sz w:val="28"/>
          <w:szCs w:val="28"/>
        </w:rPr>
        <w:t xml:space="preserve"> day of the seventh month on the Jewish </w:t>
      </w:r>
      <w:r w:rsidR="006A624F">
        <w:rPr>
          <w:rFonts w:ascii="Times New Roman" w:hAnsi="Times New Roman" w:cs="Times New Roman"/>
          <w:sz w:val="28"/>
          <w:szCs w:val="28"/>
        </w:rPr>
        <w:t xml:space="preserve">calendar. The Feast of Trumpet was a day marked by </w:t>
      </w:r>
      <w:r w:rsidR="006A624F" w:rsidRPr="006A624F">
        <w:rPr>
          <w:rFonts w:ascii="Times New Roman" w:hAnsi="Times New Roman" w:cs="Times New Roman"/>
          <w:b/>
          <w:bCs/>
          <w:i/>
          <w:iCs/>
          <w:sz w:val="28"/>
          <w:szCs w:val="28"/>
        </w:rPr>
        <w:t>assembling.</w:t>
      </w:r>
      <w:r w:rsidR="006A624F">
        <w:rPr>
          <w:rFonts w:ascii="Times New Roman" w:hAnsi="Times New Roman" w:cs="Times New Roman"/>
          <w:b/>
          <w:bCs/>
          <w:i/>
          <w:iCs/>
          <w:sz w:val="28"/>
          <w:szCs w:val="28"/>
        </w:rPr>
        <w:t xml:space="preserve"> </w:t>
      </w:r>
      <w:r w:rsidR="006A624F">
        <w:rPr>
          <w:rFonts w:ascii="Times New Roman" w:hAnsi="Times New Roman" w:cs="Times New Roman"/>
          <w:sz w:val="28"/>
          <w:szCs w:val="28"/>
        </w:rPr>
        <w:t xml:space="preserve">For me, that recalls the definition of a New Testament church. Which is “A ____________ _______ Assembly.” God wanted his people to </w:t>
      </w:r>
      <w:r w:rsidR="00671E81">
        <w:rPr>
          <w:rFonts w:ascii="Times New Roman" w:hAnsi="Times New Roman" w:cs="Times New Roman"/>
          <w:sz w:val="28"/>
          <w:szCs w:val="28"/>
        </w:rPr>
        <w:t>assemble</w:t>
      </w:r>
      <w:r w:rsidR="006A624F">
        <w:rPr>
          <w:rFonts w:ascii="Times New Roman" w:hAnsi="Times New Roman" w:cs="Times New Roman"/>
          <w:sz w:val="28"/>
          <w:szCs w:val="28"/>
        </w:rPr>
        <w:t xml:space="preserve"> even in the Old Testament. </w:t>
      </w:r>
      <w:r w:rsidR="00671E81">
        <w:rPr>
          <w:rFonts w:ascii="Times New Roman" w:hAnsi="Times New Roman" w:cs="Times New Roman"/>
          <w:sz w:val="28"/>
          <w:szCs w:val="28"/>
        </w:rPr>
        <w:t>It was a day when the people refrained from regular work. It was a day of holy convocation, commemorated by blowing of the trumpets called for</w:t>
      </w:r>
    </w:p>
    <w:p w14:paraId="2FBC6292" w14:textId="004C1F85" w:rsidR="00671E81" w:rsidRPr="000F0E22" w:rsidRDefault="00671E81" w:rsidP="00671E81">
      <w:pPr>
        <w:pStyle w:val="ListParagraph"/>
        <w:numPr>
          <w:ilvl w:val="0"/>
          <w:numId w:val="1"/>
        </w:numPr>
        <w:rPr>
          <w:rFonts w:ascii="Times New Roman" w:hAnsi="Times New Roman" w:cs="Times New Roman"/>
          <w:b/>
          <w:bCs/>
          <w:sz w:val="28"/>
          <w:szCs w:val="28"/>
        </w:rPr>
      </w:pPr>
      <w:r w:rsidRPr="00671E81">
        <w:rPr>
          <w:rFonts w:ascii="Times New Roman" w:hAnsi="Times New Roman" w:cs="Times New Roman"/>
          <w:b/>
          <w:bCs/>
          <w:sz w:val="28"/>
          <w:szCs w:val="28"/>
        </w:rPr>
        <w:t>A _____________ Together</w:t>
      </w:r>
      <w:r>
        <w:rPr>
          <w:rFonts w:ascii="Times New Roman" w:hAnsi="Times New Roman" w:cs="Times New Roman"/>
          <w:b/>
          <w:bCs/>
          <w:sz w:val="28"/>
          <w:szCs w:val="28"/>
        </w:rPr>
        <w:t xml:space="preserve"> of God’s Peoples</w:t>
      </w:r>
      <w:r w:rsidRPr="00671E81">
        <w:rPr>
          <w:rFonts w:ascii="Times New Roman" w:hAnsi="Times New Roman" w:cs="Times New Roman"/>
          <w:b/>
          <w:bCs/>
          <w:sz w:val="28"/>
          <w:szCs w:val="28"/>
        </w:rPr>
        <w:t xml:space="preserve"> (Numbers 10:1-</w:t>
      </w:r>
      <w:r>
        <w:rPr>
          <w:rFonts w:ascii="Times New Roman" w:hAnsi="Times New Roman" w:cs="Times New Roman"/>
          <w:b/>
          <w:bCs/>
          <w:sz w:val="28"/>
          <w:szCs w:val="28"/>
        </w:rPr>
        <w:t>4</w:t>
      </w:r>
      <w:r w:rsidRPr="00671E81">
        <w:rPr>
          <w:rFonts w:ascii="Times New Roman" w:hAnsi="Times New Roman" w:cs="Times New Roman"/>
          <w:b/>
          <w:bCs/>
          <w:sz w:val="28"/>
          <w:szCs w:val="28"/>
        </w:rPr>
        <w:t>).</w:t>
      </w:r>
      <w:r>
        <w:rPr>
          <w:rFonts w:ascii="Times New Roman" w:hAnsi="Times New Roman" w:cs="Times New Roman"/>
          <w:b/>
          <w:bCs/>
          <w:sz w:val="28"/>
          <w:szCs w:val="28"/>
        </w:rPr>
        <w:t xml:space="preserve"> </w:t>
      </w:r>
      <w:r>
        <w:rPr>
          <w:rFonts w:ascii="Times New Roman" w:hAnsi="Times New Roman" w:cs="Times New Roman"/>
          <w:sz w:val="28"/>
          <w:szCs w:val="28"/>
        </w:rPr>
        <w:t xml:space="preserve">They had a special sound for the whole </w:t>
      </w:r>
      <w:r w:rsidR="000F0E22">
        <w:rPr>
          <w:rFonts w:ascii="Times New Roman" w:hAnsi="Times New Roman" w:cs="Times New Roman"/>
          <w:sz w:val="28"/>
          <w:szCs w:val="28"/>
        </w:rPr>
        <w:t>congregation,</w:t>
      </w:r>
      <w:r>
        <w:rPr>
          <w:rFonts w:ascii="Times New Roman" w:hAnsi="Times New Roman" w:cs="Times New Roman"/>
          <w:sz w:val="28"/>
          <w:szCs w:val="28"/>
        </w:rPr>
        <w:t xml:space="preserve"> and they had a sound for the heads or leaders. Th</w:t>
      </w:r>
      <w:r w:rsidR="000F0E22">
        <w:rPr>
          <w:rFonts w:ascii="Times New Roman" w:hAnsi="Times New Roman" w:cs="Times New Roman"/>
          <w:sz w:val="28"/>
          <w:szCs w:val="28"/>
        </w:rPr>
        <w:t>ey had at least two types of trumpets.</w:t>
      </w:r>
    </w:p>
    <w:p w14:paraId="5F959A45" w14:textId="7A539181" w:rsidR="000F0E22" w:rsidRDefault="000F0E22" w:rsidP="000F0E22">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The </w:t>
      </w:r>
      <w:r w:rsidRPr="007D3C74">
        <w:rPr>
          <w:rFonts w:ascii="Times New Roman" w:hAnsi="Times New Roman" w:cs="Times New Roman"/>
          <w:b/>
          <w:bCs/>
          <w:i/>
          <w:iCs/>
          <w:sz w:val="28"/>
          <w:szCs w:val="28"/>
        </w:rPr>
        <w:t>Silver</w:t>
      </w:r>
      <w:r>
        <w:rPr>
          <w:rFonts w:ascii="Times New Roman" w:hAnsi="Times New Roman" w:cs="Times New Roman"/>
          <w:sz w:val="28"/>
          <w:szCs w:val="28"/>
        </w:rPr>
        <w:t xml:space="preserve"> Trumpet (Numbers 10:2). Was </w:t>
      </w:r>
      <w:r w:rsidR="00C6547B">
        <w:rPr>
          <w:rFonts w:ascii="Times New Roman" w:hAnsi="Times New Roman" w:cs="Times New Roman"/>
          <w:sz w:val="28"/>
          <w:szCs w:val="28"/>
        </w:rPr>
        <w:t>b</w:t>
      </w:r>
      <w:r>
        <w:rPr>
          <w:rFonts w:ascii="Times New Roman" w:hAnsi="Times New Roman" w:cs="Times New Roman"/>
          <w:sz w:val="28"/>
          <w:szCs w:val="28"/>
        </w:rPr>
        <w:t>lown</w:t>
      </w:r>
      <w:r w:rsidR="00C6547B">
        <w:rPr>
          <w:rFonts w:ascii="Times New Roman" w:hAnsi="Times New Roman" w:cs="Times New Roman"/>
          <w:sz w:val="28"/>
          <w:szCs w:val="28"/>
        </w:rPr>
        <w:t xml:space="preserve"> </w:t>
      </w:r>
    </w:p>
    <w:p w14:paraId="0F82BBF4" w14:textId="0D13D403" w:rsidR="00C6547B" w:rsidRPr="00CD763B" w:rsidRDefault="00C6547B" w:rsidP="00C6547B">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When important ______________ was made (Numbers 10:2). </w:t>
      </w:r>
      <w:r>
        <w:rPr>
          <w:rFonts w:ascii="Times New Roman" w:hAnsi="Times New Roman" w:cs="Times New Roman"/>
          <w:sz w:val="28"/>
          <w:szCs w:val="28"/>
        </w:rPr>
        <w:t>They blew the trumpets. On special occasions. When the foundations of the temple were laid. When a New King was chosen. One day the King of Kings will be announced and all of creation will bow down and worship Him (Revelation</w:t>
      </w:r>
      <w:r w:rsidR="00CD763B">
        <w:rPr>
          <w:rFonts w:ascii="Times New Roman" w:hAnsi="Times New Roman" w:cs="Times New Roman"/>
          <w:sz w:val="28"/>
          <w:szCs w:val="28"/>
        </w:rPr>
        <w:t xml:space="preserve"> 19:11-16).</w:t>
      </w:r>
    </w:p>
    <w:p w14:paraId="7945F3F8" w14:textId="746BA804" w:rsidR="00CD763B" w:rsidRDefault="00CD763B" w:rsidP="00CD763B">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There was a </w:t>
      </w:r>
      <w:r w:rsidRPr="007D3C74">
        <w:rPr>
          <w:rFonts w:ascii="Times New Roman" w:hAnsi="Times New Roman" w:cs="Times New Roman"/>
          <w:b/>
          <w:bCs/>
          <w:i/>
          <w:iCs/>
          <w:sz w:val="28"/>
          <w:szCs w:val="28"/>
        </w:rPr>
        <w:t>Shofar</w:t>
      </w:r>
      <w:r>
        <w:rPr>
          <w:rFonts w:ascii="Times New Roman" w:hAnsi="Times New Roman" w:cs="Times New Roman"/>
          <w:sz w:val="28"/>
          <w:szCs w:val="28"/>
        </w:rPr>
        <w:t xml:space="preserve"> Trumpet (Joshoua 6:1-5). This trumpet was blown </w:t>
      </w:r>
      <w:r w:rsidR="00531311">
        <w:rPr>
          <w:rFonts w:ascii="Times New Roman" w:hAnsi="Times New Roman" w:cs="Times New Roman"/>
          <w:sz w:val="28"/>
          <w:szCs w:val="28"/>
        </w:rPr>
        <w:t>announcing a time for _</w:t>
      </w:r>
      <w:r>
        <w:rPr>
          <w:rFonts w:ascii="Times New Roman" w:hAnsi="Times New Roman" w:cs="Times New Roman"/>
          <w:sz w:val="28"/>
          <w:szCs w:val="28"/>
        </w:rPr>
        <w:t xml:space="preserve">___ or </w:t>
      </w:r>
      <w:r w:rsidR="00531311">
        <w:rPr>
          <w:rFonts w:ascii="Times New Roman" w:hAnsi="Times New Roman" w:cs="Times New Roman"/>
          <w:sz w:val="28"/>
          <w:szCs w:val="28"/>
        </w:rPr>
        <w:t xml:space="preserve">a </w:t>
      </w:r>
      <w:r>
        <w:rPr>
          <w:rFonts w:ascii="Times New Roman" w:hAnsi="Times New Roman" w:cs="Times New Roman"/>
          <w:sz w:val="28"/>
          <w:szCs w:val="28"/>
        </w:rPr>
        <w:t>time for battle. We must start using our spiritual w</w:t>
      </w:r>
      <w:r w:rsidR="00531311">
        <w:rPr>
          <w:rFonts w:ascii="Times New Roman" w:hAnsi="Times New Roman" w:cs="Times New Roman"/>
          <w:sz w:val="28"/>
          <w:szCs w:val="28"/>
        </w:rPr>
        <w:t>eapons.</w:t>
      </w:r>
      <w:r>
        <w:rPr>
          <w:rFonts w:ascii="Times New Roman" w:hAnsi="Times New Roman" w:cs="Times New Roman"/>
          <w:sz w:val="28"/>
          <w:szCs w:val="28"/>
        </w:rPr>
        <w:t xml:space="preserve"> </w:t>
      </w:r>
    </w:p>
    <w:p w14:paraId="30724F29" w14:textId="74E344A8" w:rsidR="00531311" w:rsidRDefault="00531311" w:rsidP="00531311">
      <w:pPr>
        <w:rPr>
          <w:rFonts w:ascii="Times New Roman" w:hAnsi="Times New Roman" w:cs="Times New Roman"/>
          <w:sz w:val="28"/>
          <w:szCs w:val="28"/>
        </w:rPr>
      </w:pPr>
      <w:r w:rsidRPr="00531311">
        <w:rPr>
          <w:rFonts w:ascii="Times New Roman" w:hAnsi="Times New Roman" w:cs="Times New Roman"/>
          <w:b/>
          <w:bCs/>
          <w:i/>
          <w:iCs/>
          <w:sz w:val="28"/>
          <w:szCs w:val="28"/>
        </w:rPr>
        <w:t>Foot Note</w:t>
      </w:r>
      <w:r>
        <w:rPr>
          <w:rFonts w:ascii="Times New Roman" w:hAnsi="Times New Roman" w:cs="Times New Roman"/>
          <w:sz w:val="28"/>
          <w:szCs w:val="28"/>
        </w:rPr>
        <w:t xml:space="preserve">: I want you to think about the number of seven. The Hebrew word for “seven” means </w:t>
      </w:r>
      <w:r w:rsidRPr="00531311">
        <w:rPr>
          <w:rFonts w:ascii="Times New Roman" w:hAnsi="Times New Roman" w:cs="Times New Roman"/>
          <w:b/>
          <w:bCs/>
          <w:i/>
          <w:iCs/>
          <w:sz w:val="28"/>
          <w:szCs w:val="28"/>
        </w:rPr>
        <w:t>“to be full or complete</w:t>
      </w:r>
      <w:r>
        <w:rPr>
          <w:rFonts w:ascii="Times New Roman" w:hAnsi="Times New Roman" w:cs="Times New Roman"/>
          <w:sz w:val="28"/>
          <w:szCs w:val="28"/>
        </w:rPr>
        <w:t>” So, when God sevens something, he’s reminding his people that what he says and does is complete and dependable. Nothing can be added to it. The Feast of Trumpets was on the 1</w:t>
      </w:r>
      <w:r w:rsidRPr="00531311">
        <w:rPr>
          <w:rFonts w:ascii="Times New Roman" w:hAnsi="Times New Roman" w:cs="Times New Roman"/>
          <w:sz w:val="28"/>
          <w:szCs w:val="28"/>
          <w:vertAlign w:val="superscript"/>
        </w:rPr>
        <w:t>st</w:t>
      </w:r>
      <w:r>
        <w:rPr>
          <w:rFonts w:ascii="Times New Roman" w:hAnsi="Times New Roman" w:cs="Times New Roman"/>
          <w:sz w:val="28"/>
          <w:szCs w:val="28"/>
        </w:rPr>
        <w:t xml:space="preserve"> day of the </w:t>
      </w:r>
      <w:r w:rsidR="002E31FB">
        <w:rPr>
          <w:rFonts w:ascii="Times New Roman" w:hAnsi="Times New Roman" w:cs="Times New Roman"/>
          <w:sz w:val="28"/>
          <w:szCs w:val="28"/>
        </w:rPr>
        <w:t>seventh month.</w:t>
      </w:r>
    </w:p>
    <w:p w14:paraId="6E662B32" w14:textId="3B7B01FC" w:rsidR="002E31FB" w:rsidRPr="00531311" w:rsidRDefault="002E31FB" w:rsidP="00531311">
      <w:pPr>
        <w:rPr>
          <w:rFonts w:ascii="Times New Roman" w:hAnsi="Times New Roman" w:cs="Times New Roman"/>
          <w:sz w:val="28"/>
          <w:szCs w:val="28"/>
        </w:rPr>
      </w:pPr>
      <w:r w:rsidRPr="002E31FB">
        <w:rPr>
          <w:rFonts w:ascii="Times New Roman" w:hAnsi="Times New Roman" w:cs="Times New Roman"/>
          <w:b/>
          <w:bCs/>
          <w:i/>
          <w:iCs/>
          <w:sz w:val="28"/>
          <w:szCs w:val="28"/>
        </w:rPr>
        <w:t>The Feast of Trumpets</w:t>
      </w:r>
      <w:r>
        <w:rPr>
          <w:rFonts w:ascii="Times New Roman" w:hAnsi="Times New Roman" w:cs="Times New Roman"/>
          <w:sz w:val="28"/>
          <w:szCs w:val="28"/>
        </w:rPr>
        <w:t xml:space="preserve"> has 1. A ______________ application to the Jewish people. They were at one time scattered because of their unbelief and rejection of Christ. But God would gather then again to their land in the last days. This took place in 1948. 2. </w:t>
      </w:r>
      <w:r w:rsidRPr="007D3C74">
        <w:rPr>
          <w:rFonts w:ascii="Times New Roman" w:hAnsi="Times New Roman" w:cs="Times New Roman"/>
          <w:b/>
          <w:bCs/>
          <w:i/>
          <w:iCs/>
          <w:sz w:val="28"/>
          <w:szCs w:val="28"/>
        </w:rPr>
        <w:t>The Feast of Trumpets</w:t>
      </w:r>
      <w:r>
        <w:rPr>
          <w:rFonts w:ascii="Times New Roman" w:hAnsi="Times New Roman" w:cs="Times New Roman"/>
          <w:sz w:val="28"/>
          <w:szCs w:val="28"/>
        </w:rPr>
        <w:t xml:space="preserve"> has a ______________ application to the church</w:t>
      </w:r>
      <w:r w:rsidR="007D3C74">
        <w:rPr>
          <w:rFonts w:ascii="Times New Roman" w:hAnsi="Times New Roman" w:cs="Times New Roman"/>
          <w:sz w:val="28"/>
          <w:szCs w:val="28"/>
        </w:rPr>
        <w:t xml:space="preserve"> (I Thessalonians 4:13-18; I Corinthians 15:51-57).</w:t>
      </w:r>
    </w:p>
    <w:p w14:paraId="48D0E5A1" w14:textId="6ADACC7F" w:rsidR="00671E81" w:rsidRPr="006A624F" w:rsidRDefault="002E31FB" w:rsidP="0026472A">
      <w:pPr>
        <w:rPr>
          <w:rFonts w:ascii="Times New Roman" w:hAnsi="Times New Roman" w:cs="Times New Roman"/>
          <w:sz w:val="28"/>
          <w:szCs w:val="28"/>
        </w:rPr>
      </w:pPr>
      <w:r>
        <w:rPr>
          <w:rFonts w:ascii="Times New Roman" w:hAnsi="Times New Roman" w:cs="Times New Roman"/>
          <w:sz w:val="28"/>
          <w:szCs w:val="28"/>
        </w:rPr>
        <w:t xml:space="preserve"> </w:t>
      </w:r>
    </w:p>
    <w:sectPr w:rsidR="00671E81" w:rsidRPr="006A62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48286D"/>
    <w:multiLevelType w:val="hybridMultilevel"/>
    <w:tmpl w:val="B65ECE30"/>
    <w:lvl w:ilvl="0" w:tplc="B18E334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42549BC"/>
    <w:multiLevelType w:val="hybridMultilevel"/>
    <w:tmpl w:val="E09097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66037321">
    <w:abstractNumId w:val="0"/>
  </w:num>
  <w:num w:numId="2" w16cid:durableId="16898731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72A"/>
    <w:rsid w:val="000F0E22"/>
    <w:rsid w:val="0026472A"/>
    <w:rsid w:val="002E31FB"/>
    <w:rsid w:val="00531311"/>
    <w:rsid w:val="005404FA"/>
    <w:rsid w:val="00671E81"/>
    <w:rsid w:val="006A624F"/>
    <w:rsid w:val="007D3C74"/>
    <w:rsid w:val="00C6547B"/>
    <w:rsid w:val="00CD76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77A1A"/>
  <w15:chartTrackingRefBased/>
  <w15:docId w15:val="{1AF1B123-37C9-478E-A66F-F25672853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647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647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6472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6472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6472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6472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6472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6472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6472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472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6472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6472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6472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6472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647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47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47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472A"/>
    <w:rPr>
      <w:rFonts w:eastAsiaTheme="majorEastAsia" w:cstheme="majorBidi"/>
      <w:color w:val="272727" w:themeColor="text1" w:themeTint="D8"/>
    </w:rPr>
  </w:style>
  <w:style w:type="paragraph" w:styleId="Title">
    <w:name w:val="Title"/>
    <w:basedOn w:val="Normal"/>
    <w:next w:val="Normal"/>
    <w:link w:val="TitleChar"/>
    <w:uiPriority w:val="10"/>
    <w:qFormat/>
    <w:rsid w:val="002647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647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472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647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472A"/>
    <w:pPr>
      <w:spacing w:before="160"/>
      <w:jc w:val="center"/>
    </w:pPr>
    <w:rPr>
      <w:i/>
      <w:iCs/>
      <w:color w:val="404040" w:themeColor="text1" w:themeTint="BF"/>
    </w:rPr>
  </w:style>
  <w:style w:type="character" w:customStyle="1" w:styleId="QuoteChar">
    <w:name w:val="Quote Char"/>
    <w:basedOn w:val="DefaultParagraphFont"/>
    <w:link w:val="Quote"/>
    <w:uiPriority w:val="29"/>
    <w:rsid w:val="0026472A"/>
    <w:rPr>
      <w:i/>
      <w:iCs/>
      <w:color w:val="404040" w:themeColor="text1" w:themeTint="BF"/>
    </w:rPr>
  </w:style>
  <w:style w:type="paragraph" w:styleId="ListParagraph">
    <w:name w:val="List Paragraph"/>
    <w:basedOn w:val="Normal"/>
    <w:uiPriority w:val="34"/>
    <w:qFormat/>
    <w:rsid w:val="0026472A"/>
    <w:pPr>
      <w:ind w:left="720"/>
      <w:contextualSpacing/>
    </w:pPr>
  </w:style>
  <w:style w:type="character" w:styleId="IntenseEmphasis">
    <w:name w:val="Intense Emphasis"/>
    <w:basedOn w:val="DefaultParagraphFont"/>
    <w:uiPriority w:val="21"/>
    <w:qFormat/>
    <w:rsid w:val="0026472A"/>
    <w:rPr>
      <w:i/>
      <w:iCs/>
      <w:color w:val="0F4761" w:themeColor="accent1" w:themeShade="BF"/>
    </w:rPr>
  </w:style>
  <w:style w:type="paragraph" w:styleId="IntenseQuote">
    <w:name w:val="Intense Quote"/>
    <w:basedOn w:val="Normal"/>
    <w:next w:val="Normal"/>
    <w:link w:val="IntenseQuoteChar"/>
    <w:uiPriority w:val="30"/>
    <w:qFormat/>
    <w:rsid w:val="002647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6472A"/>
    <w:rPr>
      <w:i/>
      <w:iCs/>
      <w:color w:val="0F4761" w:themeColor="accent1" w:themeShade="BF"/>
    </w:rPr>
  </w:style>
  <w:style w:type="character" w:styleId="IntenseReference">
    <w:name w:val="Intense Reference"/>
    <w:basedOn w:val="DefaultParagraphFont"/>
    <w:uiPriority w:val="32"/>
    <w:qFormat/>
    <w:rsid w:val="0026472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103</TotalTime>
  <Pages>1</Pages>
  <Words>293</Words>
  <Characters>1674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Alvin Berkley</dc:creator>
  <cp:keywords/>
  <dc:description/>
  <cp:lastModifiedBy>Alvin Berkley</cp:lastModifiedBy>
  <cp:revision>1</cp:revision>
  <cp:lastPrinted>2025-08-10T05:16:00Z</cp:lastPrinted>
  <dcterms:created xsi:type="dcterms:W3CDTF">2025-08-10T03:50:00Z</dcterms:created>
  <dcterms:modified xsi:type="dcterms:W3CDTF">2025-08-10T05:37:00Z</dcterms:modified>
</cp:coreProperties>
</file>